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4375" w:right="377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64" w:lineRule="auto"/>
        <w:ind w:left="4156" w:right="3533" w:firstLine="-1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7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8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8" w:lineRule="exact"/>
        <w:ind w:left="4698" w:right="4031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color w:val="363636"/>
          <w:spacing w:val="0"/>
          <w:w w:val="100"/>
          <w:position w:val="1"/>
        </w:rPr>
        <w:t>(970)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0"/>
          <w:w w:val="100"/>
          <w:position w:val="1"/>
        </w:rPr>
        <w:t>243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363636"/>
          <w:spacing w:val="0"/>
          <w:w w:val="113"/>
          <w:position w:val="1"/>
        </w:rPr>
        <w:t>6600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June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21,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10"/>
        </w:rPr>
        <w:t>2016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Legacy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Checking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9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Saving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3"/>
          <w:w w:val="106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3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Individual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10"/>
        </w:rPr>
        <w:t>Pur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3"/>
          <w:w w:val="110"/>
        </w:rPr>
        <w:t>p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9"/>
          <w:w w:val="11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1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2"/>
          <w:w w:val="11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1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20"/>
          <w:w w:val="1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3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2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sumer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(Persona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Fa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5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6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5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Household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Purpose)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23" w:right="151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bearing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7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6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yi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4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7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change.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discretio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6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7"/>
        </w:rPr>
        <w:t>weekl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"/>
          <w:w w:val="107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7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accrue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2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4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noncash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7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exampl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compounded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3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credited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monthl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"/>
          <w:w w:val="106"/>
        </w:rPr>
        <w:t>y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09" w:right="276" w:firstLine="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5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36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calculate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9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"/>
          <w:w w:val="106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9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8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4"/>
          <w:w w:val="108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28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3"/>
          <w:w w:val="112"/>
        </w:rPr>
        <w:t>p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9"/>
          <w:w w:val="112"/>
        </w:rPr>
        <w:t>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12"/>
        </w:rPr>
        <w:t>rio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6"/>
          <w:w w:val="112"/>
        </w:rPr>
        <w:t>d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0"/>
          <w:w w:val="11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-44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accrual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365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366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leap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year)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5"/>
        </w:rPr>
        <w:t>year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16" w:right="407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maintain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2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ni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3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um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2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alance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11"/>
        </w:rPr>
        <w:t>$50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8"/>
          <w:w w:val="111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18"/>
          <w:w w:val="11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11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6"/>
          <w:w w:val="11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1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2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obtain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3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disclosed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perce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6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2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age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8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6"/>
        </w:rPr>
        <w:t>yiel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5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tabs>
          <w:tab w:pos="19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Limitation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3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$10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8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7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6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4"/>
          <w:w w:val="106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8" w:right="629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1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26"/>
          <w:w w:val="11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6"/>
          <w:w w:val="112"/>
        </w:rPr>
        <w:t>,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12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8"/>
          <w:w w:val="112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24"/>
          <w:w w:val="11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12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8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Relationship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8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required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avoid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74"/>
        </w:rPr>
        <w:t>a$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97"/>
          <w:w w:val="174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1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7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5"/>
        </w:rPr>
        <w:t>charg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1"/>
          <w:w w:val="105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101" w:right="50" w:firstLine="38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enroll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option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3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Bill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Pay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9E9E9E"/>
          <w:spacing w:val="8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han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payments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10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2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inactiv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5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8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assesse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5"/>
          <w:w w:val="106"/>
        </w:rPr>
        <w:t>d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tabs>
          <w:tab w:pos="9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12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1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-18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Street,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0"/>
        </w:rPr>
        <w:t>Junctio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-12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7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09" w:lineRule="exact"/>
        <w:ind w:left="10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63636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F1F1F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27"/>
          <w:w w:val="142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42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-93"/>
          <w:w w:val="142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Avenu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-3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D4D4D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  <w:position w:val="1"/>
        </w:rPr>
        <w:t>Mo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-6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0"/>
          <w:w w:val="100"/>
          <w:position w:val="1"/>
        </w:rPr>
        <w:t>tros</w:t>
      </w:r>
      <w:r>
        <w:rPr>
          <w:rFonts w:ascii="Courier New" w:hAnsi="Courier New" w:cs="Courier New" w:eastAsia="Courier New"/>
          <w:sz w:val="19"/>
          <w:szCs w:val="19"/>
          <w:color w:val="8C8C8C"/>
          <w:spacing w:val="-3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646466"/>
          <w:spacing w:val="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77777"/>
          <w:spacing w:val="0"/>
          <w:w w:val="106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480" w:right="1120"/>
        </w:sectPr>
      </w:pPr>
      <w:rPr/>
    </w:p>
    <w:p>
      <w:pPr>
        <w:spacing w:before="31" w:after="0" w:line="240" w:lineRule="auto"/>
        <w:ind w:left="83" w:right="-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0.564209pt;margin-top:.71902pt;width:.1pt;height:791.28098pt;mso-position-horizontal-relative:page;mso-position-vertical-relative:page;z-index:-83" coordorigin="12211,14" coordsize="2,15826">
            <v:shape style="position:absolute;left:12211;top:14;width:2;height:15826" coordorigin="12211,14" coordsize="0,15826" path="m12211,15840l12211,14e" filled="f" stroked="t" strokeweight="1.076833pt" strokecolor="#44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363636"/>
          <w:w w:val="115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w w:val="114"/>
          <w:b/>
          <w:bCs/>
        </w:rPr>
        <w:t>\-IEMBER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w w:val="100"/>
        </w:rPr>
      </w:r>
    </w:p>
    <w:p>
      <w:pPr>
        <w:spacing w:before="0" w:after="0" w:line="254" w:lineRule="exact"/>
        <w:ind w:left="387" w:right="2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24"/>
          <w:b/>
          <w:bCs/>
        </w:rPr>
        <w:t>FDIC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6"/>
        </w:rPr>
        <w:t>Tl1'astSoftware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1"/>
          <w:szCs w:val="11"/>
          <w:color w:val="4D4D4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11"/>
        </w:rPr>
        <w:t>(1-80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10"/>
          <w:w w:val="111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B5B5B5"/>
          <w:spacing w:val="-11"/>
          <w:w w:val="155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16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1"/>
          <w:w w:val="112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color w:val="9E9E9E"/>
          <w:spacing w:val="-2"/>
          <w:w w:val="112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12"/>
        </w:rPr>
        <w:t>3278)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7"/>
        </w:rPr>
        <w:t>XXCUSTOM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363636"/>
          <w:spacing w:val="5"/>
          <w:w w:val="107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color w:val="64646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6"/>
          <w:w w:val="120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color w:val="9E9E9E"/>
          <w:spacing w:val="-2"/>
          <w:w w:val="120"/>
        </w:rPr>
        <w:t>/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-29"/>
          <w:w w:val="120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9E9E9E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9E9E9E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777"/>
          <w:spacing w:val="0"/>
          <w:w w:val="120"/>
        </w:rPr>
        <w:t>2000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sectPr>
      <w:type w:val="continuous"/>
      <w:pgSz w:w="12240" w:h="15840"/>
      <w:pgMar w:top="320" w:bottom="280" w:left="480" w:right="1120"/>
      <w:cols w:num="2" w:equalWidth="0">
        <w:col w:w="1430" w:space="3762"/>
        <w:col w:w="54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2017-04-25T13:28:57Z</dcterms:created>
  <dcterms:modified xsi:type="dcterms:W3CDTF">2017-04-25T13:28:57Z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